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6F6C54" w:rsidRPr="006F6C54" w:rsidTr="006F6C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F6C54" w:rsidRPr="006F6C54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24"/>
                          <w:gridCol w:w="76"/>
                        </w:tblGrid>
                        <w:tr w:rsidR="006F6C54" w:rsidRPr="006F6C54">
                          <w:tc>
                            <w:tcPr>
                              <w:tcW w:w="8850" w:type="dxa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808080"/>
                                  <w:sz w:val="24"/>
                                  <w:szCs w:val="24"/>
                                  <w:lang w:eastAsia="ru-RU"/>
                                </w:rPr>
                                <w:t>Уважаемые коллеги!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80808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Приглашаем Вас принять участие в работе</w:t>
                              </w: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XVI  Международной научной конференции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«УПРАВЛЕНИЕ ЭКОНОМИКОЙ: методы, модели, технологии» </w:t>
                              </w: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808080"/>
                                  <w:sz w:val="21"/>
                                  <w:szCs w:val="21"/>
                                  <w:lang w:eastAsia="ru-RU"/>
                                </w:rPr>
                                <w:t>(постатейное размещение в РИНЦ, сертификат участника)</w:t>
                              </w: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1-3 декабря 2016 г.</w:t>
                              </w: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808080"/>
                                  <w:sz w:val="21"/>
                                  <w:szCs w:val="21"/>
                                  <w:lang w:eastAsia="ru-RU"/>
                                </w:rPr>
                                <w:t>Уфимский государственный авиационный технический университет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808080"/>
                                  <w:sz w:val="21"/>
                                  <w:lang w:eastAsia="ru-RU"/>
                                </w:rPr>
                                <w:t>(г. Уфа, Россия)</w:t>
                              </w: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6F6C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lang w:eastAsia="ru-RU"/>
                                </w:rPr>
                                <w:t>ОРГАНИЗАТОРЫ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75" w:lineRule="atLeast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8852"/>
                          <w:gridCol w:w="74"/>
                        </w:tblGrid>
                        <w:tr w:rsidR="006F6C54" w:rsidRPr="006F6C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150" w:lineRule="atLeast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0"/>
                                  <w:szCs w:val="20"/>
                                  <w:lang w:eastAsia="ru-RU"/>
                                </w:rPr>
                                <w:t>Уфимский государственный авиационный технический университет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(</w:t>
                              </w:r>
                              <w:proofErr w:type="gramStart"/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г</w:t>
                              </w:r>
                              <w:proofErr w:type="gramEnd"/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. Уфа, Россия)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0"/>
                                  <w:szCs w:val="20"/>
                                  <w:lang w:eastAsia="ru-RU"/>
                                </w:rPr>
                                <w:t>Институт экономики Уральского отделения РАН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(</w:t>
                              </w:r>
                              <w:proofErr w:type="gramStart"/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г</w:t>
                              </w:r>
                              <w:proofErr w:type="gramEnd"/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. Екатеринбург, Россия)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0"/>
                                  <w:szCs w:val="20"/>
                                  <w:lang w:eastAsia="ru-RU"/>
                                </w:rPr>
                                <w:t>Институт  социально-экономических  исследований  Уфимского  научного  центра  РАН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(</w:t>
                              </w:r>
                              <w:proofErr w:type="gramStart"/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г</w:t>
                              </w:r>
                              <w:proofErr w:type="gramEnd"/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. Уфа, Россия)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val="en-US"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0"/>
                                  <w:szCs w:val="20"/>
                                  <w:lang w:val="en-US" w:eastAsia="ru-RU"/>
                                </w:rPr>
                                <w:t>Institute of economic research Slovak academy of scienses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val="en-US" w:eastAsia="ru-RU"/>
                                </w:rPr>
                                <w:t>(Bratislava, Slovakia)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val="en-US"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0"/>
                                  <w:szCs w:val="20"/>
                                  <w:lang w:val="en-US" w:eastAsia="ru-RU"/>
                                </w:rPr>
                                <w:t>Slovak University of Technology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val="en-US" w:eastAsia="ru-RU"/>
                                </w:rPr>
                                <w:t>(Bratislava, Slovakia) 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0"/>
                                  <w:szCs w:val="20"/>
                                  <w:lang w:eastAsia="ru-RU"/>
                                </w:rPr>
                                <w:t>Евразийский национальный университет им.  Л. Н. Гумилева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(</w:t>
                              </w:r>
                              <w:proofErr w:type="gramStart"/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г</w:t>
                              </w:r>
                              <w:proofErr w:type="gramEnd"/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. Астана, Казахстан)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444444"/>
                                  <w:sz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0"/>
                                  <w:szCs w:val="20"/>
                                  <w:lang w:eastAsia="ru-RU"/>
                                </w:rPr>
                                <w:t>Кыргызский</w:t>
                              </w:r>
                              <w:proofErr w:type="spellEnd"/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0"/>
                                  <w:szCs w:val="20"/>
                                  <w:lang w:eastAsia="ru-RU"/>
                                </w:rPr>
                                <w:t xml:space="preserve"> государственный технический университет им. И. </w:t>
                              </w:r>
                              <w:proofErr w:type="spellStart"/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0"/>
                                  <w:szCs w:val="20"/>
                                  <w:lang w:eastAsia="ru-RU"/>
                                </w:rPr>
                                <w:t>Раззакова</w:t>
                              </w:r>
                              <w:proofErr w:type="spellEnd"/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99999"/>
                                  <w:sz w:val="20"/>
                                  <w:lang w:eastAsia="ru-RU"/>
                                </w:rPr>
                                <w:t>(г. Бишкек, Кыргызстан)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75" w:lineRule="atLeast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F6C54" w:rsidRPr="006F6C54" w:rsidRDefault="006F6C54" w:rsidP="006F6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F6C54" w:rsidRPr="006F6C54" w:rsidTr="006F6C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F6C54" w:rsidRPr="006F6C54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6C54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F6C54" w:rsidRPr="006F6C54" w:rsidRDefault="006F6C54" w:rsidP="006F6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F6C54" w:rsidRPr="006F6C54" w:rsidTr="006F6C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0"/>
              <w:gridCol w:w="3060"/>
            </w:tblGrid>
            <w:tr w:rsidR="006F6C54" w:rsidRPr="006F6C54">
              <w:tc>
                <w:tcPr>
                  <w:tcW w:w="5940" w:type="dxa"/>
                  <w:hideMark/>
                </w:tcPr>
                <w:tbl>
                  <w:tblPr>
                    <w:tblW w:w="594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9"/>
                          <w:gridCol w:w="5641"/>
                          <w:gridCol w:w="150"/>
                        </w:tblGrid>
                        <w:tr w:rsidR="006F6C54" w:rsidRPr="006F6C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150" w:lineRule="atLeast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40" w:type="dxa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jc w:val="center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45"/>
                                  <w:szCs w:val="45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3"/>
                                  <w:lang w:eastAsia="ru-RU"/>
                                </w:rPr>
                                <w:t>НАУЧНЫЕ НАПРАВЛЕНИЯ КОНФЕРЕНЦИИ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Инновационная экономика: стратегии, технологии, институты и рынки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Менеджмент и маркетинг как ключевые факторы инновационного развития 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Финансовое управление и налоговое администрирование в условиях инновационной экономики 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Корпоративная социальная ответственность бизнеса 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Математические методы и инструментальные средства экономики 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Повышение качества высшего экономического образования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60" w:type="dxa"/>
                  <w:hideMark/>
                </w:tcPr>
                <w:tbl>
                  <w:tblPr>
                    <w:tblW w:w="306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306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460"/>
                          <w:gridCol w:w="450"/>
                        </w:tblGrid>
                        <w:tr w:rsidR="006F6C54" w:rsidRPr="006F6C5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0" w:type="dxa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s1026" type="#_x0000_t75" alt="" style="position:absolute;margin-left:0;margin-top:0;width:123pt;height:123pt;z-index:251658240;mso-wrap-distance-left:0;mso-wrap-distance-right:0;mso-position-horizontal:left;mso-position-horizontal-relative:text;mso-position-vertical-relative:line" o:allowoverlap="f">
                                    <w10:wrap type="square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F6C54" w:rsidRPr="006F6C54" w:rsidRDefault="006F6C54" w:rsidP="006F6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F6C54" w:rsidRPr="006F6C54" w:rsidTr="006F6C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0"/>
              <w:gridCol w:w="3060"/>
            </w:tblGrid>
            <w:tr w:rsidR="006F6C54" w:rsidRPr="006F6C54">
              <w:tc>
                <w:tcPr>
                  <w:tcW w:w="5940" w:type="dxa"/>
                  <w:hideMark/>
                </w:tcPr>
                <w:tbl>
                  <w:tblPr>
                    <w:tblW w:w="594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9"/>
                          <w:gridCol w:w="5641"/>
                          <w:gridCol w:w="150"/>
                        </w:tblGrid>
                        <w:tr w:rsidR="006F6C54" w:rsidRPr="006F6C54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75" w:lineRule="atLeast"/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40" w:type="dxa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jc w:val="center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45"/>
                                  <w:szCs w:val="45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3"/>
                                  <w:lang w:eastAsia="ru-RU"/>
                                </w:rPr>
                                <w:t>МЕРОПРИЯТИЯ В РАМКАХ КОНФЕРЕНЦИИ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программа повышения квалификации «Современные проблемы экономики» (16 часов, удостоверение.</w:t>
                              </w:r>
                              <w:proofErr w:type="gramEnd"/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 xml:space="preserve">Стоимость обучения не включена в </w:t>
                              </w:r>
                              <w:proofErr w:type="spellStart"/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оргвзнос</w:t>
                              </w:r>
                              <w:proofErr w:type="spellEnd"/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 xml:space="preserve"> конференции)</w:t>
                              </w:r>
                              <w:proofErr w:type="gramEnd"/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круглый стол «Повышение качества высшего образования»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круглые столы по актуальным вопросам развития экономики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научная школа для молодых ученых и преподавателей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мастер-классы ведущих ученых и практиков</w:t>
                              </w:r>
                            </w:p>
                            <w:p w:rsidR="006F6C54" w:rsidRPr="006F6C54" w:rsidRDefault="006F6C54" w:rsidP="006F6C5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 xml:space="preserve">бесплатные и коммерческие профессиональные 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тренинги преподавателей и производственников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60" w:type="dxa"/>
                  <w:hideMark/>
                </w:tcPr>
                <w:tbl>
                  <w:tblPr>
                    <w:tblW w:w="306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306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460"/>
                          <w:gridCol w:w="450"/>
                        </w:tblGrid>
                        <w:tr w:rsidR="006F6C54" w:rsidRPr="006F6C5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0" w:type="dxa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shape id="_x0000_s1027" type="#_x0000_t75" alt="" style="position:absolute;margin-left:0;margin-top:0;width:123pt;height:123pt;z-index:251658240;mso-wrap-distance-left:0;mso-wrap-distance-right:0;mso-position-horizontal:left;mso-position-horizontal-relative:text;mso-position-vertical-relative:line" o:allowoverlap="f">
                                    <w10:wrap type="square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F6C54" w:rsidRPr="006F6C54" w:rsidRDefault="006F6C54" w:rsidP="006F6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F6C54" w:rsidRPr="006F6C54" w:rsidTr="006F6C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F6C54" w:rsidRPr="006F6C54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8701"/>
                          <w:gridCol w:w="149"/>
                        </w:tblGrid>
                        <w:tr w:rsidR="006F6C54" w:rsidRPr="006F6C54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75" w:lineRule="atLeast"/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00" w:type="dxa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jc w:val="center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45"/>
                                  <w:szCs w:val="45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3"/>
                                  <w:lang w:eastAsia="ru-RU"/>
                                </w:rPr>
                                <w:t>ЯЗЫКИ КОНФЕРЕНЦИИ</w:t>
                              </w:r>
                            </w:p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Русский, английский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75" w:lineRule="atLeast"/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F6C54" w:rsidRPr="006F6C54" w:rsidRDefault="006F6C54" w:rsidP="006F6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F6C54" w:rsidRPr="006F6C54" w:rsidTr="006F6C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F6C54" w:rsidRPr="006F6C54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8100"/>
                          <w:gridCol w:w="450"/>
                        </w:tblGrid>
                        <w:tr w:rsidR="006F6C54" w:rsidRPr="006F6C54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75" w:lineRule="atLeast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jc w:val="center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45"/>
                                  <w:szCs w:val="45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3"/>
                                  <w:lang w:eastAsia="ru-RU"/>
                                </w:rPr>
                                <w:t>ПРЕДСТАВЛЕНИЕ СТАТЕЙ</w:t>
                              </w:r>
                            </w:p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Для участия в конференции необходимо 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F0000"/>
                                  <w:sz w:val="21"/>
                                  <w:lang w:eastAsia="ru-RU"/>
                                </w:rPr>
                                <w:t>до 30 сентября 2016 г.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lang w:eastAsia="ru-RU"/>
                                </w:rPr>
                                <w:t> 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999999"/>
                                  <w:sz w:val="21"/>
                                  <w:szCs w:val="21"/>
                                  <w:lang w:eastAsia="ru-RU"/>
                                </w:rPr>
                                <w:t>прислать статью и заявку-анкету по электронной почте на адрес:</w:t>
                              </w:r>
                              <w:r w:rsidRPr="006F6C54">
                                <w:rPr>
                                  <w:rFonts w:ascii="Georgia" w:eastAsia="Times New Roman" w:hAnsi="Georgia" w:cs="Times New Roman"/>
                                  <w:color w:val="80808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hyperlink r:id="rId5" w:tgtFrame="_blank" w:history="1">
                                <w:r w:rsidRPr="006F6C54">
                                  <w:rPr>
                                    <w:rFonts w:ascii="Georgia" w:eastAsia="Times New Roman" w:hAnsi="Georgia" w:cs="Times New Roman"/>
                                    <w:color w:val="0089BF"/>
                                    <w:sz w:val="21"/>
                                    <w:lang w:eastAsia="ru-RU"/>
                                  </w:rPr>
                                  <w:t>conferenue@mail.ru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F6C54" w:rsidRPr="006F6C54" w:rsidRDefault="006F6C54" w:rsidP="006F6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F6C54" w:rsidRPr="006F6C54" w:rsidTr="006F6C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2250"/>
              <w:gridCol w:w="2250"/>
              <w:gridCol w:w="2250"/>
            </w:tblGrid>
            <w:tr w:rsidR="006F6C54" w:rsidRPr="006F6C54">
              <w:tc>
                <w:tcPr>
                  <w:tcW w:w="2250" w:type="dxa"/>
                  <w:hideMark/>
                </w:tcPr>
                <w:tbl>
                  <w:tblPr>
                    <w:tblW w:w="22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1950"/>
                          <w:gridCol w:w="150"/>
                        </w:tblGrid>
                        <w:tr w:rsidR="006F6C54" w:rsidRPr="006F6C5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5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0089B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"/>
                                <w:gridCol w:w="1320"/>
                                <w:gridCol w:w="53"/>
                              </w:tblGrid>
                              <w:tr w:rsidR="006F6C54" w:rsidRPr="006F6C54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89BF"/>
                                    <w:vAlign w:val="center"/>
                                    <w:hideMark/>
                                  </w:tcPr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F6C54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0089B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32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20"/>
                                    </w:tblGrid>
                                    <w:tr w:rsidR="006F6C54" w:rsidRPr="006F6C5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6C54" w:rsidRPr="006F6C54" w:rsidRDefault="006F6C54" w:rsidP="006F6C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6" w:tgtFrame="_blank" w:history="1">
                                            <w:r w:rsidRPr="006F6C5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>Написать организаторам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89BF"/>
                                    <w:vAlign w:val="center"/>
                                    <w:hideMark/>
                                  </w:tcPr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F6C54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50" w:type="dxa"/>
                  <w:hideMark/>
                </w:tcPr>
                <w:tbl>
                  <w:tblPr>
                    <w:tblW w:w="22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1950"/>
                          <w:gridCol w:w="150"/>
                        </w:tblGrid>
                        <w:tr w:rsidR="006F6C54" w:rsidRPr="006F6C5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5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0089B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"/>
                                <w:gridCol w:w="1320"/>
                                <w:gridCol w:w="53"/>
                              </w:tblGrid>
                              <w:tr w:rsidR="006F6C54" w:rsidRPr="006F6C54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89BF"/>
                                    <w:vAlign w:val="center"/>
                                    <w:hideMark/>
                                  </w:tcPr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F6C54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0089B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32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20"/>
                                    </w:tblGrid>
                                    <w:tr w:rsidR="006F6C54" w:rsidRPr="006F6C5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6C54" w:rsidRPr="006F6C54" w:rsidRDefault="006F6C54" w:rsidP="006F6C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7" w:tgtFrame="_blank" w:history="1">
                                            <w:r w:rsidRPr="006F6C5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>Перейти на сайт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89BF"/>
                                    <w:vAlign w:val="center"/>
                                    <w:hideMark/>
                                  </w:tcPr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F6C54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50" w:type="dxa"/>
                  <w:hideMark/>
                </w:tcPr>
                <w:tbl>
                  <w:tblPr>
                    <w:tblW w:w="22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1950"/>
                          <w:gridCol w:w="150"/>
                        </w:tblGrid>
                        <w:tr w:rsidR="006F6C54" w:rsidRPr="006F6C5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5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63BF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"/>
                                <w:gridCol w:w="1320"/>
                                <w:gridCol w:w="53"/>
                              </w:tblGrid>
                              <w:tr w:rsidR="006F6C54" w:rsidRPr="006F6C54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63BF00"/>
                                    <w:vAlign w:val="center"/>
                                    <w:hideMark/>
                                  </w:tcPr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F6C54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63BF00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32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20"/>
                                    </w:tblGrid>
                                    <w:tr w:rsidR="006F6C54" w:rsidRPr="006F6C5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6C54" w:rsidRPr="006F6C54" w:rsidRDefault="006F6C54" w:rsidP="006F6C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8" w:tgtFrame="_blank" w:history="1">
                                            <w:r w:rsidRPr="006F6C5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>Информация для авторов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3BF00"/>
                                    <w:vAlign w:val="center"/>
                                    <w:hideMark/>
                                  </w:tcPr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F6C54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50" w:type="dxa"/>
                  <w:hideMark/>
                </w:tcPr>
                <w:tbl>
                  <w:tblPr>
                    <w:tblW w:w="22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1950"/>
                          <w:gridCol w:w="150"/>
                        </w:tblGrid>
                        <w:tr w:rsidR="006F6C54" w:rsidRPr="006F6C5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5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63BF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"/>
                                <w:gridCol w:w="1320"/>
                                <w:gridCol w:w="53"/>
                              </w:tblGrid>
                              <w:tr w:rsidR="006F6C54" w:rsidRPr="006F6C54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63BF00"/>
                                    <w:vAlign w:val="center"/>
                                    <w:hideMark/>
                                  </w:tcPr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F6C54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shd w:val="clear" w:color="auto" w:fill="63BF00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32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20"/>
                                    </w:tblGrid>
                                    <w:tr w:rsidR="006F6C54" w:rsidRPr="006F6C5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6C54" w:rsidRPr="006F6C54" w:rsidRDefault="006F6C54" w:rsidP="006F6C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9" w:tgtFrame="_blank" w:history="1">
                                            <w:proofErr w:type="spellStart"/>
                                            <w:r w:rsidRPr="006F6C5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>Information</w:t>
                                            </w:r>
                                            <w:proofErr w:type="spellEnd"/>
                                            <w:r w:rsidRPr="006F6C5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F6C5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6F6C5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F6C5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1"/>
                                                <w:lang w:eastAsia="ru-RU"/>
                                              </w:rPr>
                                              <w:t>autor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3BF00"/>
                                    <w:vAlign w:val="center"/>
                                    <w:hideMark/>
                                  </w:tcPr>
                                  <w:p w:rsidR="006F6C54" w:rsidRPr="006F6C54" w:rsidRDefault="006F6C54" w:rsidP="006F6C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F6C54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F6C54" w:rsidRPr="006F6C54" w:rsidRDefault="006F6C54" w:rsidP="006F6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F6C54" w:rsidRPr="006F6C54" w:rsidTr="006F6C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F6C54" w:rsidRPr="006F6C54"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F6C54" w:rsidRPr="006F6C54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9000" w:type="dxa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8100"/>
                          <w:gridCol w:w="450"/>
                        </w:tblGrid>
                        <w:tr w:rsidR="006F6C54" w:rsidRPr="006F6C54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EEEEE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00" w:type="dxa"/>
                              <w:shd w:val="clear" w:color="auto" w:fill="EEEEEE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999999"/>
                                  <w:sz w:val="15"/>
                                  <w:szCs w:val="15"/>
                                  <w:lang w:eastAsia="ru-RU"/>
                                </w:rPr>
                                <w:t>© </w:t>
                              </w:r>
                              <w:proofErr w:type="spellStart"/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999999"/>
                                  <w:sz w:val="15"/>
                                  <w:szCs w:val="15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999999"/>
                                  <w:sz w:val="15"/>
                                  <w:szCs w:val="15"/>
                                  <w:lang w:eastAsia="ru-RU"/>
                                </w:rPr>
                                <w:t>, 2016,</w:t>
                              </w: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hyperlink r:id="rId10" w:tgtFrame="_blank" w:history="1">
                                <w:r w:rsidRPr="006F6C54">
                                  <w:rPr>
                                    <w:rFonts w:ascii="Times New Roman" w:eastAsia="Times New Roman" w:hAnsi="Times New Roman" w:cs="Times New Roman"/>
                                    <w:color w:val="0089BF"/>
                                    <w:sz w:val="15"/>
                                    <w:lang w:eastAsia="ru-RU"/>
                                  </w:rPr>
                                  <w:t>МНК "Управление экономикой: методы, модели, технологии"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6C54" w:rsidRPr="006F6C54">
                          <w:tc>
                            <w:tcPr>
                              <w:tcW w:w="5000" w:type="pct"/>
                              <w:gridSpan w:val="3"/>
                              <w:shd w:val="clear" w:color="auto" w:fill="EEEEEE"/>
                              <w:vAlign w:val="center"/>
                              <w:hideMark/>
                            </w:tcPr>
                            <w:p w:rsidR="006F6C54" w:rsidRPr="006F6C54" w:rsidRDefault="006F6C54" w:rsidP="006F6C54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F6C54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C54" w:rsidRPr="006F6C54" w:rsidRDefault="006F6C54" w:rsidP="006F6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F6C54" w:rsidRPr="006F6C54" w:rsidRDefault="006F6C54" w:rsidP="006F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F6C54" w:rsidRPr="006F6C54" w:rsidRDefault="006F6C54" w:rsidP="006F6C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FD48B3" w:rsidRDefault="00FD48B3"/>
    <w:sectPr w:rsidR="00FD48B3" w:rsidSect="00FD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22A"/>
    <w:multiLevelType w:val="multilevel"/>
    <w:tmpl w:val="1940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24B"/>
    <w:multiLevelType w:val="multilevel"/>
    <w:tmpl w:val="0B1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C3B72"/>
    <w:multiLevelType w:val="multilevel"/>
    <w:tmpl w:val="A8D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54"/>
    <w:rsid w:val="006F6C54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B3"/>
  </w:style>
  <w:style w:type="paragraph" w:styleId="2">
    <w:name w:val="heading 2"/>
    <w:basedOn w:val="a"/>
    <w:link w:val="20"/>
    <w:uiPriority w:val="9"/>
    <w:qFormat/>
    <w:rsid w:val="006F6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C54"/>
    <w:rPr>
      <w:b/>
      <w:bCs/>
    </w:rPr>
  </w:style>
  <w:style w:type="character" w:styleId="a5">
    <w:name w:val="Emphasis"/>
    <w:basedOn w:val="a0"/>
    <w:uiPriority w:val="20"/>
    <w:qFormat/>
    <w:rsid w:val="006F6C54"/>
    <w:rPr>
      <w:i/>
      <w:iCs/>
    </w:rPr>
  </w:style>
  <w:style w:type="character" w:styleId="a6">
    <w:name w:val="Hyperlink"/>
    <w:basedOn w:val="a0"/>
    <w:uiPriority w:val="99"/>
    <w:semiHidden/>
    <w:unhideWhenUsed/>
    <w:rsid w:val="006F6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951">
          <w:marLeft w:val="0"/>
          <w:marRight w:val="0"/>
          <w:marTop w:val="0"/>
          <w:marBottom w:val="0"/>
          <w:divBdr>
            <w:top w:val="none" w:sz="0" w:space="4" w:color="E0E0E0"/>
            <w:left w:val="none" w:sz="0" w:space="23" w:color="E0E0E0"/>
            <w:bottom w:val="none" w:sz="0" w:space="4" w:color="E0E0E0"/>
            <w:right w:val="none" w:sz="0" w:space="23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ugatu.ru/wp-content/uploads/2016/07/ISC-MoE-2016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cugatu.ru/%D0%BC%D0%BD%D0%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conferenue@mail.ru%3fsubject%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conferenue@mail.ru" TargetMode="External"/><Relationship Id="rId10" Type="http://schemas.openxmlformats.org/officeDocument/2006/relationships/hyperlink" Target="http://bcugatu.ru/%D0%BC%D0%BD%D0%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ugatu.ru/wp-content/uploads/2016/06/%D0%9C%D0%9D%D0%9A-%D0%A3%D0%AD-2016-ENG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>MultiDVD Team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2016-08-13T13:52:00Z</dcterms:created>
  <dcterms:modified xsi:type="dcterms:W3CDTF">2016-08-13T13:53:00Z</dcterms:modified>
</cp:coreProperties>
</file>