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Вченої Ради ННІПЕіМ ім. Г.Е. Вейнштейна</w:t>
      </w: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26.12.2019 р.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Н.Й.,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Бахчиванжи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Г.І.,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Савенко І.І.,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Соловей А.О., Ткачук Т.І.,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 Ю.М.,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Яблонська Н.В.,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 О.О.,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 О.І.,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 директора ННІПЕіМ ім. Г.Е. Вейнштейна Мельника Ю.М. про залучення науково-педагогічних працівників щодо подання грантів (наукових, освітніх та громадських).</w:t>
      </w:r>
    </w:p>
    <w:p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lang w:val="uk-UA"/>
        </w:rPr>
        <w:t>ВИРІШИЛИ: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>прийняти інформацію до відома, розповсюдити інформацію по кафедрам та надати пропозиції щодо участі у грантових програмах.</w:t>
      </w:r>
    </w:p>
    <w:p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 директора ННІПЕіМ ім. Г.Е. Вейнштейна Мельника Ю.М. про залучення здобувачів вищої освіти для участі у міжнародних конкурсах/олімпіадах, які проводяться в зарубіжних та українських ЗВО і визнані МОН України.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  <w:lang w:eastAsia="zh-CN"/>
        </w:rPr>
        <w:t xml:space="preserve">прийняти інформацію до відома, розповсюдити інформацію по кафедрам та посилити роботу в напрямку </w:t>
      </w:r>
      <w:r>
        <w:rPr>
          <w:rFonts w:ascii="Times New Roman" w:hAnsi="Times New Roman"/>
          <w:sz w:val="28"/>
          <w:szCs w:val="28"/>
        </w:rPr>
        <w:t>залучення здобувачів вищої освіти для участі у міжнародних конкурсах/олімпіадах, які проводяться в зарубіжних та українських ЗВО і визнані МОН України.</w:t>
      </w:r>
    </w:p>
    <w:p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ННІПЕіМ ім. Г.Е. Вейнштейна Мельника Ю.М. щодо участі у Міжнародному конкурсі студентських наукових робіт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“Black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Sea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Science”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 xml:space="preserve">прийняти інформацію до відома, посилити роботу з метою прийняття активної участі у Міжнародному конкурсі студентських наукових робіт </w:t>
      </w:r>
      <w:proofErr w:type="spellStart"/>
      <w:r>
        <w:rPr>
          <w:rFonts w:ascii="Times New Roman" w:hAnsi="Times New Roman"/>
          <w:sz w:val="28"/>
          <w:szCs w:val="28"/>
        </w:rPr>
        <w:t>“Black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ННІПЕіМ ім. Г.Е. Вейнштейна Мельника Ю.М. про залучення студентів, викладачів, науковців, аспірантів у програмах академічної мобільності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Еразмуз+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прийняти інформацію до відома, розповсюдити інформацію по кафедрам та посилити роботу в напрямку </w:t>
      </w:r>
      <w:r>
        <w:rPr>
          <w:rFonts w:ascii="Times New Roman" w:hAnsi="Times New Roman"/>
          <w:sz w:val="28"/>
          <w:szCs w:val="28"/>
          <w:lang w:val="uk-UA"/>
        </w:rPr>
        <w:t xml:space="preserve">залучення студентів, викладачів, науковців, аспірантів у програмах академічної мобільності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Еразмуз+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ННІПЕіМ ім. Г.Е. Вейнштейна Мельника Ю.М. про необхідність заповнення особистих профілів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порталах </w:t>
      </w:r>
      <w:proofErr w:type="spellStart"/>
      <w:r>
        <w:rPr>
          <w:rStyle w:val="xfm67185143"/>
          <w:rFonts w:ascii="Times New Roman" w:hAnsi="Times New Roman"/>
          <w:sz w:val="28"/>
          <w:szCs w:val="28"/>
          <w:lang w:val="uk-UA"/>
        </w:rPr>
        <w:t>Google</w:t>
      </w:r>
      <w:proofErr w:type="spellEnd"/>
      <w:r>
        <w:rPr>
          <w:rStyle w:val="xfm6718514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xfm67185143"/>
          <w:rFonts w:ascii="Times New Roman" w:hAnsi="Times New Roman"/>
          <w:sz w:val="28"/>
          <w:szCs w:val="28"/>
          <w:lang w:val="uk-UA"/>
        </w:rPr>
        <w:t>Scholar</w:t>
      </w:r>
      <w:proofErr w:type="spellEnd"/>
      <w:r>
        <w:rPr>
          <w:rStyle w:val="xfm67185143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xfm67185143"/>
          <w:rFonts w:ascii="Times New Roman" w:hAnsi="Times New Roman"/>
          <w:sz w:val="28"/>
          <w:szCs w:val="28"/>
          <w:lang w:val="uk-UA"/>
        </w:rPr>
        <w:t>Orcid</w:t>
      </w:r>
      <w:proofErr w:type="spellEnd"/>
      <w:r>
        <w:rPr>
          <w:rStyle w:val="xfm67185143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xfm67185143"/>
          <w:rFonts w:ascii="Times New Roman" w:hAnsi="Times New Roman"/>
          <w:sz w:val="28"/>
          <w:szCs w:val="28"/>
          <w:lang w:val="uk-UA"/>
        </w:rPr>
        <w:t>Publons</w:t>
      </w:r>
      <w:proofErr w:type="spellEnd"/>
      <w:r>
        <w:rPr>
          <w:rStyle w:val="xfm67185143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Style w:val="xfm67185143"/>
          <w:rFonts w:ascii="Times New Roman" w:hAnsi="Times New Roman"/>
          <w:sz w:val="28"/>
          <w:szCs w:val="28"/>
          <w:lang w:val="uk-UA"/>
        </w:rPr>
        <w:t>Researcher</w:t>
      </w:r>
      <w:proofErr w:type="spellEnd"/>
      <w:r>
        <w:rPr>
          <w:rStyle w:val="xfm67185143"/>
          <w:rFonts w:ascii="Times New Roman" w:hAnsi="Times New Roman"/>
          <w:sz w:val="28"/>
          <w:szCs w:val="28"/>
          <w:lang w:val="uk-UA"/>
        </w:rPr>
        <w:t xml:space="preserve"> ID)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інформацію до відома, забезпечити оновлення профілів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порталах серед науково-педагогічних працівників ННІПЕіМ ім. Г.Е. Вейнштейна.</w:t>
      </w:r>
    </w:p>
    <w:p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lang w:val="uk-UA"/>
        </w:rPr>
        <w:t xml:space="preserve">завідувача відділу аспірантури та докторантури </w:t>
      </w:r>
      <w:proofErr w:type="spellStart"/>
      <w:r>
        <w:rPr>
          <w:rFonts w:ascii="Times New Roman" w:hAnsi="Times New Roman"/>
          <w:sz w:val="28"/>
          <w:lang w:val="uk-UA"/>
        </w:rPr>
        <w:t>к.х.н</w:t>
      </w:r>
      <w:proofErr w:type="spellEnd"/>
      <w:r>
        <w:rPr>
          <w:rFonts w:ascii="Times New Roman" w:hAnsi="Times New Roman"/>
          <w:sz w:val="28"/>
          <w:lang w:val="uk-UA"/>
        </w:rPr>
        <w:t xml:space="preserve">., доцента </w:t>
      </w:r>
      <w:proofErr w:type="spellStart"/>
      <w:r>
        <w:rPr>
          <w:rFonts w:ascii="Times New Roman" w:hAnsi="Times New Roman"/>
          <w:sz w:val="28"/>
          <w:lang w:val="uk-UA"/>
        </w:rPr>
        <w:t>Лівенцову</w:t>
      </w:r>
      <w:proofErr w:type="spellEnd"/>
      <w:r>
        <w:rPr>
          <w:rFonts w:ascii="Times New Roman" w:hAnsi="Times New Roman"/>
          <w:sz w:val="28"/>
          <w:lang w:val="uk-UA"/>
        </w:rPr>
        <w:t xml:space="preserve"> О.О. про посилення роботи з підготовки докторів філософії.</w:t>
      </w:r>
    </w:p>
    <w:p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інформацію до відому, посилити роботу </w:t>
      </w:r>
      <w:r>
        <w:rPr>
          <w:rFonts w:ascii="Times New Roman" w:hAnsi="Times New Roman"/>
          <w:sz w:val="28"/>
          <w:lang w:val="uk-UA"/>
        </w:rPr>
        <w:t>з підготовки докторів філософії.</w:t>
      </w:r>
    </w:p>
    <w:p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завідувача відділу аспірантури та докторантури </w:t>
      </w:r>
      <w:proofErr w:type="spellStart"/>
      <w:r>
        <w:rPr>
          <w:rFonts w:ascii="Times New Roman" w:hAnsi="Times New Roman"/>
          <w:sz w:val="28"/>
          <w:lang w:val="uk-UA"/>
        </w:rPr>
        <w:t>к.х.н</w:t>
      </w:r>
      <w:proofErr w:type="spellEnd"/>
      <w:r>
        <w:rPr>
          <w:rFonts w:ascii="Times New Roman" w:hAnsi="Times New Roman"/>
          <w:sz w:val="28"/>
          <w:lang w:val="uk-UA"/>
        </w:rPr>
        <w:t xml:space="preserve">., доцента </w:t>
      </w:r>
      <w:proofErr w:type="spellStart"/>
      <w:r>
        <w:rPr>
          <w:rFonts w:ascii="Times New Roman" w:hAnsi="Times New Roman"/>
          <w:sz w:val="28"/>
          <w:lang w:val="uk-UA"/>
        </w:rPr>
        <w:t>Лівенцову</w:t>
      </w:r>
      <w:proofErr w:type="spellEnd"/>
      <w:r>
        <w:rPr>
          <w:rFonts w:ascii="Times New Roman" w:hAnsi="Times New Roman"/>
          <w:sz w:val="28"/>
          <w:lang w:val="uk-UA"/>
        </w:rPr>
        <w:t xml:space="preserve"> О.О.</w:t>
      </w:r>
      <w:r>
        <w:rPr>
          <w:rFonts w:ascii="Times New Roman" w:hAnsi="Times New Roman"/>
          <w:sz w:val="28"/>
          <w:szCs w:val="28"/>
          <w:lang w:val="uk-UA"/>
        </w:rPr>
        <w:t xml:space="preserve"> про висунення кандидатів на здобуття академічної стипендії Президента України для аспірантів ІІ року денної форми навчання. </w:t>
      </w:r>
    </w:p>
    <w:p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проведеного відкритого голосування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рекомендувати Вченій Раді ОНАХТ аспіранта другого року денної форми навчання спеціальності 076 – Підприємництво, торгівля та біржова діяльність </w:t>
      </w:r>
      <w:proofErr w:type="spellStart"/>
      <w:r>
        <w:rPr>
          <w:rFonts w:ascii="Times New Roman" w:hAnsi="Times New Roman"/>
          <w:sz w:val="28"/>
          <w:szCs w:val="28"/>
          <w:lang w:val="uk-UA" w:eastAsia="zh-CN"/>
        </w:rPr>
        <w:t>Немченко</w:t>
      </w:r>
      <w:proofErr w:type="spellEnd"/>
      <w:r>
        <w:rPr>
          <w:rFonts w:ascii="Times New Roman" w:hAnsi="Times New Roman"/>
          <w:sz w:val="28"/>
          <w:szCs w:val="28"/>
          <w:lang w:val="uk-UA" w:eastAsia="zh-CN"/>
        </w:rPr>
        <w:t xml:space="preserve"> Ганну  Валеріївну, як кандидата </w:t>
      </w:r>
      <w:r>
        <w:rPr>
          <w:rFonts w:ascii="Times New Roman" w:hAnsi="Times New Roman"/>
          <w:sz w:val="28"/>
          <w:szCs w:val="28"/>
          <w:lang w:val="uk-UA"/>
        </w:rPr>
        <w:t>на здобуття академічної стипендії Президента України.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21 особа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Проти: немає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звіти аспірантів І –ІV років навчання за I півріччя 2019-2020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рівнем вищої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Дерменжі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Мільчевої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Седікова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Дурбалової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Х.О., Ринкової А.А.,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Федорової Т.С.,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Асауленко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Берегової Т.А., Гризи А.С..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затвердити звіти аспірантів І-ІV років навчання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 півріччя 2019-2020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 рівнем вищої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PhD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Дерменжі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Д.Ф.,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Мільчевої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Седікова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Дурбалової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Баранюк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Х.О., Ринкової А.А.,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Мініної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В.О., Федорової Т.С.,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Асауленко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Берегової Т.А., Гризи А.С..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</w:rPr>
        <w:t xml:space="preserve">СЛУХАЛИ: </w:t>
      </w:r>
      <w:r>
        <w:rPr>
          <w:rFonts w:ascii="Times New Roman" w:hAnsi="Times New Roman"/>
          <w:sz w:val="28"/>
        </w:rPr>
        <w:t>звіти докторантів І року навчання за 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півріччя 2019-2020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О.Б., Ткачук Г.О.,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Турленко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Дідуха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С.М.. </w:t>
      </w:r>
      <w:r>
        <w:rPr>
          <w:rFonts w:ascii="Times New Roman" w:hAnsi="Times New Roman"/>
          <w:sz w:val="28"/>
        </w:rPr>
        <w:t xml:space="preserve">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затвердити звіти</w:t>
      </w:r>
      <w:r>
        <w:rPr>
          <w:rFonts w:ascii="Times New Roman" w:hAnsi="Times New Roman"/>
          <w:sz w:val="28"/>
        </w:rPr>
        <w:t xml:space="preserve"> докторантів І року навчання за 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півріччя 2019-2020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О.Б., Ткачук Г.О.,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Турленко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Дідуха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 С.М..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9.2. СЛУХАЛИ: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директора ННІПЕіМ </w:t>
      </w:r>
      <w:r>
        <w:rPr>
          <w:rFonts w:ascii="Times New Roman" w:hAnsi="Times New Roman"/>
          <w:sz w:val="28"/>
          <w:szCs w:val="28"/>
        </w:rPr>
        <w:t>ім. Г.Е. Вейнштейна Мельника Ю.М.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стосовно рекомендації до розгляду на Вченій Раді ОНАХТ монографії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к.е.н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., доц.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Каламан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О.Б. "Управління стратегією розвитку виноробних підприємств" до друку.</w:t>
      </w: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відкритого голосування рекомендувати Вченій Раді ОНАХТ розглянути монографію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к.е.н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., доц.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Каламан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О.Б. "Управління стратегією розвитку виноробних підприємств".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9.3. СЛУХАЛИ: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директора ННІПЕіМ </w:t>
      </w:r>
      <w:r>
        <w:rPr>
          <w:rFonts w:ascii="Times New Roman" w:hAnsi="Times New Roman"/>
          <w:sz w:val="28"/>
          <w:szCs w:val="28"/>
        </w:rPr>
        <w:t>ім. Г.Е. Вейнштейна Мельника Ю.М. щодо надання статусу почесного доктора (</w:t>
      </w:r>
      <w:proofErr w:type="spellStart"/>
      <w:r>
        <w:rPr>
          <w:rFonts w:ascii="Times New Roman" w:hAnsi="Times New Roman"/>
          <w:sz w:val="28"/>
          <w:szCs w:val="28"/>
        </w:rPr>
        <w:t>Doctor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Honoris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Causa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Dr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Hab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PhD</w:t>
      </w:r>
      <w:proofErr w:type="spellEnd"/>
      <w:r>
        <w:rPr>
          <w:rFonts w:ascii="Times New Roman" w:hAnsi="Times New Roman"/>
          <w:sz w:val="28"/>
          <w:szCs w:val="28"/>
        </w:rPr>
        <w:t xml:space="preserve">, MBA Валерію </w:t>
      </w:r>
      <w:proofErr w:type="spellStart"/>
      <w:r>
        <w:rPr>
          <w:rFonts w:ascii="Times New Roman" w:hAnsi="Times New Roman"/>
          <w:sz w:val="28"/>
          <w:szCs w:val="28"/>
        </w:rPr>
        <w:t>Окуліч-Казаріну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його багаторічний внесок у розвиток міжнародного співробітництва між Одеською національною академією харчових технологій і світовою економічною наукою.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за результатами проведеного відкритого голосування рекомендувати Голові постійно діючої комісії Вченої Ради ОНАХТ з розвитку кадрового потенціалу Гордієнко Л.Л. розглянути пропозицію щодо надання статусу почесного доктора (</w:t>
      </w:r>
      <w:proofErr w:type="spellStart"/>
      <w:r>
        <w:rPr>
          <w:rFonts w:ascii="Times New Roman" w:hAnsi="Times New Roman"/>
          <w:sz w:val="28"/>
          <w:szCs w:val="28"/>
        </w:rPr>
        <w:t>Doctor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Honoris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Causa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Dr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Hab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PhD</w:t>
      </w:r>
      <w:proofErr w:type="spellEnd"/>
      <w:r>
        <w:rPr>
          <w:rFonts w:ascii="Times New Roman" w:hAnsi="Times New Roman"/>
          <w:sz w:val="28"/>
          <w:szCs w:val="28"/>
        </w:rPr>
        <w:t xml:space="preserve">, MBA Валерію </w:t>
      </w:r>
      <w:proofErr w:type="spellStart"/>
      <w:r>
        <w:rPr>
          <w:rFonts w:ascii="Times New Roman" w:hAnsi="Times New Roman"/>
          <w:sz w:val="28"/>
          <w:szCs w:val="28"/>
        </w:rPr>
        <w:t>Окуліч-Казаріну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ru-RU" w:eastAsia="zh-CN"/>
        </w:rPr>
      </w:pPr>
    </w:p>
    <w:p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ru-RU" w:eastAsia="zh-CN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Голова Ради ННІПЕіМ</w:t>
      </w: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ім. Г.Е.Вейнштейна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Ю.М. Мельник</w:t>
      </w: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sectPr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98"/>
      <w:docPartObj>
        <w:docPartGallery w:val="Page Numbers (Bottom of Page)"/>
        <w:docPartUnique/>
      </w:docPartObj>
    </w:sdtPr>
    <w:sdtContent>
      <w:p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31D"/>
    <w:multiLevelType w:val="multilevel"/>
    <w:tmpl w:val="DF8EFB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19FB6B2E"/>
    <w:multiLevelType w:val="hybridMultilevel"/>
    <w:tmpl w:val="A5984B0A"/>
    <w:lvl w:ilvl="0" w:tplc="B52C10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403A4"/>
    <w:multiLevelType w:val="hybridMultilevel"/>
    <w:tmpl w:val="60FAE164"/>
    <w:lvl w:ilvl="0" w:tplc="402AE5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353"/>
    <w:multiLevelType w:val="hybridMultilevel"/>
    <w:tmpl w:val="75EC5D8A"/>
    <w:lvl w:ilvl="0" w:tplc="B7EC61E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36098"/>
    <w:multiLevelType w:val="hybridMultilevel"/>
    <w:tmpl w:val="BCC8BF6C"/>
    <w:lvl w:ilvl="0" w:tplc="0F3E223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97B3D"/>
    <w:multiLevelType w:val="hybridMultilevel"/>
    <w:tmpl w:val="BD5E53DC"/>
    <w:lvl w:ilvl="0" w:tplc="8410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C18DA"/>
    <w:multiLevelType w:val="hybridMultilevel"/>
    <w:tmpl w:val="A69EA1B8"/>
    <w:lvl w:ilvl="0" w:tplc="50CE78BE">
      <w:start w:val="3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A3570E6"/>
    <w:multiLevelType w:val="hybridMultilevel"/>
    <w:tmpl w:val="222C7BAE"/>
    <w:lvl w:ilvl="0" w:tplc="CD584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4421B"/>
    <w:multiLevelType w:val="multilevel"/>
    <w:tmpl w:val="8F18286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6B2130C9"/>
    <w:multiLevelType w:val="hybridMultilevel"/>
    <w:tmpl w:val="CBAE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Body Text Indent"/>
    <w:basedOn w:val="a"/>
    <w:link w:val="a6"/>
    <w:pPr>
      <w:spacing w:after="120" w:line="240" w:lineRule="auto"/>
      <w:ind w:left="283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val="ru-RU"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character" w:customStyle="1" w:styleId="xfm67185143">
    <w:name w:val="xfm_67185143"/>
    <w:basedOn w:val="a0"/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character" w:styleId="af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приемка14</cp:lastModifiedBy>
  <cp:revision>35</cp:revision>
  <dcterms:created xsi:type="dcterms:W3CDTF">2019-04-09T06:57:00Z</dcterms:created>
  <dcterms:modified xsi:type="dcterms:W3CDTF">2020-02-27T11:31:00Z</dcterms:modified>
</cp:coreProperties>
</file>